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EFA07" w14:textId="398B005F" w:rsidR="00345065" w:rsidRDefault="00345065" w:rsidP="00E11817">
      <w:pPr>
        <w:pStyle w:val="1"/>
        <w:widowControl w:val="0"/>
        <w:shd w:val="clear" w:color="auto" w:fill="FFFFFF"/>
        <w:ind w:firstLine="4820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x-none"/>
        </w:rPr>
        <w:tab/>
      </w:r>
    </w:p>
    <w:p w14:paraId="2CBAA427" w14:textId="77777777" w:rsidR="00345065" w:rsidRDefault="00345065" w:rsidP="00345065">
      <w:pPr>
        <w:shd w:val="clear" w:color="auto" w:fill="FFFFFF"/>
        <w:autoSpaceDE/>
        <w:adjustRightInd/>
        <w:ind w:firstLine="4820"/>
        <w:jc w:val="center"/>
        <w:rPr>
          <w:color w:val="000000"/>
          <w:sz w:val="28"/>
          <w:szCs w:val="28"/>
        </w:rPr>
      </w:pPr>
    </w:p>
    <w:p w14:paraId="0F383C32" w14:textId="77777777" w:rsidR="00A74EA5" w:rsidRDefault="00A74EA5" w:rsidP="00345065">
      <w:pPr>
        <w:shd w:val="clear" w:color="auto" w:fill="FFFFFF"/>
        <w:autoSpaceDE/>
        <w:adjustRightInd/>
        <w:rPr>
          <w:color w:val="000000"/>
          <w:sz w:val="28"/>
          <w:szCs w:val="28"/>
        </w:rPr>
      </w:pPr>
    </w:p>
    <w:p w14:paraId="7B69FD56" w14:textId="2598FB4C" w:rsidR="00345065" w:rsidRPr="009F1B73" w:rsidRDefault="00A74EA5" w:rsidP="008D1307">
      <w:pPr>
        <w:ind w:firstLine="709"/>
        <w:jc w:val="center"/>
        <w:rPr>
          <w:b/>
          <w:color w:val="000000"/>
          <w:sz w:val="28"/>
          <w:szCs w:val="28"/>
        </w:rPr>
      </w:pPr>
      <w:r w:rsidRPr="009F1B73">
        <w:rPr>
          <w:b/>
          <w:color w:val="000000"/>
          <w:sz w:val="28"/>
          <w:szCs w:val="28"/>
        </w:rPr>
        <w:t>План работы региональной инновационной площадки на 202</w:t>
      </w:r>
      <w:r w:rsidR="007D520F" w:rsidRPr="009F1B73">
        <w:rPr>
          <w:b/>
          <w:color w:val="000000"/>
          <w:sz w:val="28"/>
          <w:szCs w:val="28"/>
        </w:rPr>
        <w:t>4</w:t>
      </w:r>
      <w:r w:rsidRPr="009F1B73">
        <w:rPr>
          <w:b/>
          <w:color w:val="000000"/>
          <w:sz w:val="28"/>
          <w:szCs w:val="28"/>
        </w:rPr>
        <w:t xml:space="preserve"> год</w:t>
      </w:r>
    </w:p>
    <w:p w14:paraId="46D9E407" w14:textId="77777777" w:rsidR="00E11817" w:rsidRPr="009F1B73" w:rsidRDefault="00E11817" w:rsidP="00A74EA5">
      <w:pPr>
        <w:shd w:val="clear" w:color="auto" w:fill="FFFFFF"/>
        <w:autoSpaceDE/>
        <w:adjustRightInd/>
        <w:jc w:val="center"/>
        <w:rPr>
          <w:b/>
          <w:color w:val="000000"/>
          <w:sz w:val="24"/>
          <w:szCs w:val="24"/>
        </w:rPr>
      </w:pPr>
    </w:p>
    <w:p w14:paraId="2C28CEC5" w14:textId="77777777" w:rsidR="00A74EA5" w:rsidRPr="00187C57" w:rsidRDefault="00A74EA5" w:rsidP="00A74EA5">
      <w:pPr>
        <w:shd w:val="clear" w:color="auto" w:fill="FFFFFF"/>
        <w:autoSpaceDE/>
        <w:adjustRightInd/>
        <w:jc w:val="center"/>
        <w:rPr>
          <w:b/>
          <w:color w:val="000000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8"/>
        <w:gridCol w:w="2054"/>
        <w:gridCol w:w="1606"/>
        <w:gridCol w:w="2181"/>
        <w:gridCol w:w="2132"/>
        <w:gridCol w:w="1599"/>
        <w:gridCol w:w="2124"/>
        <w:gridCol w:w="2558"/>
      </w:tblGrid>
      <w:tr w:rsidR="00E142CE" w:rsidRPr="00187C57" w14:paraId="22A75C25" w14:textId="77777777" w:rsidTr="009F1B73">
        <w:tc>
          <w:tcPr>
            <w:tcW w:w="738" w:type="dxa"/>
          </w:tcPr>
          <w:p w14:paraId="34911F3A" w14:textId="77777777" w:rsidR="00A74EA5" w:rsidRPr="009F1B73" w:rsidRDefault="00A74EA5" w:rsidP="00A74EA5">
            <w:pPr>
              <w:autoSpaceDE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9F1B73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F1B73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9F1B73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054" w:type="dxa"/>
          </w:tcPr>
          <w:p w14:paraId="3E67CEBC" w14:textId="77777777" w:rsidR="00A74EA5" w:rsidRPr="009F1B73" w:rsidRDefault="00A74EA5" w:rsidP="00A74EA5">
            <w:pPr>
              <w:autoSpaceDE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9F1B73">
              <w:rPr>
                <w:b/>
                <w:color w:val="000000"/>
                <w:sz w:val="24"/>
                <w:szCs w:val="24"/>
              </w:rPr>
              <w:t>Тема инновационной деятельности</w:t>
            </w:r>
          </w:p>
        </w:tc>
        <w:tc>
          <w:tcPr>
            <w:tcW w:w="1606" w:type="dxa"/>
          </w:tcPr>
          <w:p w14:paraId="2F72D3E5" w14:textId="77777777" w:rsidR="00A74EA5" w:rsidRPr="009F1B73" w:rsidRDefault="00A74EA5" w:rsidP="00A74EA5">
            <w:pPr>
              <w:autoSpaceDE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9F1B73">
              <w:rPr>
                <w:b/>
                <w:color w:val="000000"/>
                <w:sz w:val="24"/>
                <w:szCs w:val="24"/>
              </w:rPr>
              <w:t>Сроки реализации программы (проекта)</w:t>
            </w:r>
          </w:p>
        </w:tc>
        <w:tc>
          <w:tcPr>
            <w:tcW w:w="2181" w:type="dxa"/>
          </w:tcPr>
          <w:p w14:paraId="6337CA9C" w14:textId="77777777" w:rsidR="00A74EA5" w:rsidRPr="009F1B73" w:rsidRDefault="00A74EA5" w:rsidP="00A74EA5">
            <w:pPr>
              <w:autoSpaceDE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9F1B73">
              <w:rPr>
                <w:b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132" w:type="dxa"/>
          </w:tcPr>
          <w:p w14:paraId="6E64BB61" w14:textId="77777777" w:rsidR="00A74EA5" w:rsidRPr="009F1B73" w:rsidRDefault="00A74EA5" w:rsidP="00A74EA5">
            <w:pPr>
              <w:autoSpaceDE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9F1B73">
              <w:rPr>
                <w:b/>
                <w:color w:val="000000"/>
                <w:sz w:val="24"/>
                <w:szCs w:val="24"/>
              </w:rPr>
              <w:t xml:space="preserve">Наименование и форма </w:t>
            </w:r>
            <w:r w:rsidR="00187C57" w:rsidRPr="009F1B73">
              <w:rPr>
                <w:b/>
                <w:color w:val="000000"/>
                <w:sz w:val="24"/>
                <w:szCs w:val="24"/>
              </w:rPr>
              <w:t xml:space="preserve">проведения </w:t>
            </w:r>
            <w:r w:rsidRPr="009F1B73">
              <w:rPr>
                <w:b/>
                <w:color w:val="000000"/>
                <w:sz w:val="24"/>
                <w:szCs w:val="24"/>
              </w:rPr>
              <w:t>мероприятия</w:t>
            </w:r>
          </w:p>
          <w:p w14:paraId="297569FB" w14:textId="77777777" w:rsidR="00A74EA5" w:rsidRPr="009F1B73" w:rsidRDefault="00A74EA5" w:rsidP="00A74EA5">
            <w:pPr>
              <w:autoSpaceDE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9F1B73">
              <w:rPr>
                <w:b/>
                <w:color w:val="000000"/>
                <w:sz w:val="24"/>
                <w:szCs w:val="24"/>
              </w:rPr>
              <w:t xml:space="preserve"> (в соответствии с программой инновационной деятельности РИП)</w:t>
            </w:r>
          </w:p>
        </w:tc>
        <w:tc>
          <w:tcPr>
            <w:tcW w:w="1599" w:type="dxa"/>
          </w:tcPr>
          <w:p w14:paraId="186F91D6" w14:textId="77777777" w:rsidR="00A74EA5" w:rsidRPr="009F1B73" w:rsidRDefault="00A74EA5" w:rsidP="00A74EA5">
            <w:pPr>
              <w:autoSpaceDE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9F1B73">
              <w:rPr>
                <w:b/>
                <w:color w:val="000000"/>
                <w:sz w:val="24"/>
                <w:szCs w:val="24"/>
              </w:rPr>
              <w:t>Место, дата и время проведения</w:t>
            </w:r>
          </w:p>
        </w:tc>
        <w:tc>
          <w:tcPr>
            <w:tcW w:w="2124" w:type="dxa"/>
          </w:tcPr>
          <w:p w14:paraId="0B3A7572" w14:textId="77777777" w:rsidR="00A74EA5" w:rsidRPr="009F1B73" w:rsidRDefault="00A74EA5" w:rsidP="00A74EA5">
            <w:pPr>
              <w:autoSpaceDE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9F1B73">
              <w:rPr>
                <w:b/>
                <w:color w:val="000000"/>
                <w:sz w:val="24"/>
                <w:szCs w:val="24"/>
              </w:rPr>
              <w:t>ФИО и контактные данные ответственных исполнителей</w:t>
            </w:r>
          </w:p>
        </w:tc>
        <w:tc>
          <w:tcPr>
            <w:tcW w:w="2558" w:type="dxa"/>
          </w:tcPr>
          <w:p w14:paraId="5CB83A74" w14:textId="77777777" w:rsidR="00A74EA5" w:rsidRPr="009F1B73" w:rsidRDefault="00A74EA5" w:rsidP="00A74EA5">
            <w:pPr>
              <w:autoSpaceDE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9F1B73">
              <w:rPr>
                <w:b/>
                <w:color w:val="000000"/>
                <w:sz w:val="24"/>
                <w:szCs w:val="24"/>
              </w:rPr>
              <w:t>Содержание и предполагаемые участники мероприятия</w:t>
            </w:r>
          </w:p>
        </w:tc>
      </w:tr>
      <w:tr w:rsidR="00A74EA5" w:rsidRPr="00187C57" w14:paraId="0F044349" w14:textId="77777777" w:rsidTr="009F1B73">
        <w:tc>
          <w:tcPr>
            <w:tcW w:w="14992" w:type="dxa"/>
            <w:gridSpan w:val="8"/>
          </w:tcPr>
          <w:p w14:paraId="0986AF6B" w14:textId="4366D031" w:rsidR="00A74EA5" w:rsidRPr="009F1B73" w:rsidRDefault="00BE51CF" w:rsidP="00A74EA5">
            <w:pPr>
              <w:autoSpaceDE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9F1B73">
              <w:rPr>
                <w:b/>
                <w:color w:val="000000"/>
                <w:sz w:val="24"/>
                <w:szCs w:val="24"/>
              </w:rPr>
              <w:t xml:space="preserve">2 </w:t>
            </w:r>
            <w:r w:rsidR="00A74EA5" w:rsidRPr="009F1B73">
              <w:rPr>
                <w:b/>
                <w:color w:val="000000"/>
                <w:sz w:val="24"/>
                <w:szCs w:val="24"/>
              </w:rPr>
              <w:t xml:space="preserve"> квартал</w:t>
            </w:r>
          </w:p>
        </w:tc>
      </w:tr>
      <w:tr w:rsidR="00BE51CF" w:rsidRPr="00187C57" w14:paraId="5A3D1FAE" w14:textId="77777777" w:rsidTr="009F1B73">
        <w:tc>
          <w:tcPr>
            <w:tcW w:w="738" w:type="dxa"/>
          </w:tcPr>
          <w:p w14:paraId="6F89C7F2" w14:textId="11CC98B9" w:rsidR="00BE51CF" w:rsidRPr="009F1B73" w:rsidRDefault="00BE51CF" w:rsidP="00BE51CF">
            <w:pPr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F1B7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054" w:type="dxa"/>
          </w:tcPr>
          <w:p w14:paraId="13C87D23" w14:textId="021F1726" w:rsidR="00BE51CF" w:rsidRPr="009F1B73" w:rsidRDefault="00BE51CF" w:rsidP="00BE51CF">
            <w:pPr>
              <w:ind w:hanging="3"/>
              <w:jc w:val="center"/>
              <w:rPr>
                <w:sz w:val="24"/>
                <w:szCs w:val="24"/>
                <w:lang w:eastAsia="ar-SA"/>
              </w:rPr>
            </w:pPr>
            <w:r w:rsidRPr="009F1B73">
              <w:rPr>
                <w:sz w:val="24"/>
                <w:szCs w:val="24"/>
              </w:rPr>
              <w:t>«Приобщение детей дошкольного возраста к традиционным духовно-нравственным ценностям с использованием технологии «Сказочные лабиринты игры» В.В. Воскобовича»</w:t>
            </w:r>
          </w:p>
        </w:tc>
        <w:tc>
          <w:tcPr>
            <w:tcW w:w="1606" w:type="dxa"/>
          </w:tcPr>
          <w:p w14:paraId="7DC7CB4B" w14:textId="77777777" w:rsidR="00BE51CF" w:rsidRPr="009F1B73" w:rsidRDefault="00BE51CF" w:rsidP="00BE51CF">
            <w:pPr>
              <w:pStyle w:val="a4"/>
              <w:ind w:left="0"/>
              <w:jc w:val="center"/>
              <w:rPr>
                <w:rFonts w:eastAsia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 w:rsidRPr="009F1B73">
              <w:rPr>
                <w:rFonts w:eastAsia="Times New Roman" w:cs="Times New Roman"/>
                <w:noProof/>
                <w:snapToGrid w:val="0"/>
                <w:sz w:val="24"/>
                <w:szCs w:val="24"/>
                <w:lang w:eastAsia="ru-RU"/>
              </w:rPr>
              <w:t>10.01.2024 - 30.12.2025</w:t>
            </w:r>
          </w:p>
          <w:p w14:paraId="0D7562B0" w14:textId="77777777" w:rsidR="00BE51CF" w:rsidRPr="009F1B73" w:rsidRDefault="00BE51CF" w:rsidP="00BE51CF">
            <w:pPr>
              <w:pStyle w:val="a4"/>
              <w:ind w:left="0"/>
              <w:jc w:val="center"/>
              <w:rPr>
                <w:rFonts w:eastAsia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81" w:type="dxa"/>
          </w:tcPr>
          <w:p w14:paraId="6B57AB8A" w14:textId="74CEE8D1" w:rsidR="00BE51CF" w:rsidRPr="009F1B73" w:rsidRDefault="00BE51CF" w:rsidP="00BE51CF">
            <w:pPr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F1B73">
              <w:rPr>
                <w:color w:val="000000"/>
                <w:sz w:val="24"/>
                <w:szCs w:val="24"/>
              </w:rPr>
              <w:t>Дошкольные образовательные организации, участники инновационной площадки</w:t>
            </w:r>
          </w:p>
        </w:tc>
        <w:tc>
          <w:tcPr>
            <w:tcW w:w="2132" w:type="dxa"/>
          </w:tcPr>
          <w:p w14:paraId="40C69256" w14:textId="77777777" w:rsidR="00BE51CF" w:rsidRPr="009F1B73" w:rsidRDefault="00BE51CF" w:rsidP="00BE51CF">
            <w:pPr>
              <w:widowControl/>
              <w:tabs>
                <w:tab w:val="left" w:pos="993"/>
              </w:tabs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bCs/>
                <w:sz w:val="24"/>
                <w:szCs w:val="24"/>
                <w:lang w:eastAsia="ar-SA"/>
              </w:rPr>
            </w:pPr>
            <w:r w:rsidRPr="009F1B73">
              <w:rPr>
                <w:rFonts w:eastAsiaTheme="minorHAnsi"/>
                <w:bCs/>
                <w:sz w:val="24"/>
                <w:szCs w:val="24"/>
                <w:lang w:eastAsia="ar-SA"/>
              </w:rPr>
              <w:t xml:space="preserve"> «Федеральная образовательная программа дошкольного образования: лучшие региональные практики»</w:t>
            </w:r>
          </w:p>
          <w:p w14:paraId="1CE8C330" w14:textId="77777777" w:rsidR="00BE51CF" w:rsidRPr="009F1B73" w:rsidRDefault="00BE51CF" w:rsidP="00BE51CF">
            <w:pPr>
              <w:widowControl/>
              <w:tabs>
                <w:tab w:val="left" w:pos="993"/>
              </w:tabs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bCs/>
                <w:sz w:val="24"/>
                <w:szCs w:val="24"/>
                <w:lang w:eastAsia="ar-SA"/>
              </w:rPr>
            </w:pPr>
            <w:r w:rsidRPr="009F1B73">
              <w:rPr>
                <w:rFonts w:eastAsiaTheme="minorHAnsi"/>
                <w:bCs/>
                <w:sz w:val="24"/>
                <w:szCs w:val="24"/>
                <w:lang w:eastAsia="ar-SA"/>
              </w:rPr>
              <w:t>Региональная научно-практическая конференция</w:t>
            </w:r>
          </w:p>
          <w:p w14:paraId="1D5CB06A" w14:textId="77777777" w:rsidR="00BE51CF" w:rsidRPr="009F1B73" w:rsidRDefault="00BE51CF" w:rsidP="00BE51CF">
            <w:pPr>
              <w:autoSpaceDE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99" w:type="dxa"/>
          </w:tcPr>
          <w:p w14:paraId="2894C907" w14:textId="77777777" w:rsidR="00BE51CF" w:rsidRPr="009F1B73" w:rsidRDefault="00BE51CF" w:rsidP="00BE51CF">
            <w:pPr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F1B73">
              <w:rPr>
                <w:color w:val="000000"/>
                <w:sz w:val="24"/>
                <w:szCs w:val="24"/>
              </w:rPr>
              <w:t>Апрель 2024</w:t>
            </w:r>
          </w:p>
          <w:p w14:paraId="07E89FEA" w14:textId="6EF0DB0C" w:rsidR="00BE51CF" w:rsidRPr="009F1B73" w:rsidRDefault="00BE51CF" w:rsidP="00BE51CF">
            <w:pPr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F1B73">
              <w:rPr>
                <w:color w:val="000000"/>
                <w:sz w:val="24"/>
                <w:szCs w:val="24"/>
              </w:rPr>
              <w:t>ОГАОУ ДПО «</w:t>
            </w:r>
            <w:proofErr w:type="spellStart"/>
            <w:r w:rsidRPr="009F1B73">
              <w:rPr>
                <w:color w:val="000000"/>
                <w:sz w:val="24"/>
                <w:szCs w:val="24"/>
              </w:rPr>
              <w:t>БелИРО</w:t>
            </w:r>
            <w:proofErr w:type="spellEnd"/>
            <w:r w:rsidRPr="009F1B7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4" w:type="dxa"/>
          </w:tcPr>
          <w:p w14:paraId="29103C78" w14:textId="77777777" w:rsidR="00BE51CF" w:rsidRPr="009F1B73" w:rsidRDefault="00BE51CF" w:rsidP="00BE51CF">
            <w:pPr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F1B73">
              <w:rPr>
                <w:color w:val="000000"/>
                <w:sz w:val="24"/>
                <w:szCs w:val="24"/>
              </w:rPr>
              <w:t>Серых Л.В.,</w:t>
            </w:r>
          </w:p>
          <w:p w14:paraId="6EEC8AA7" w14:textId="77777777" w:rsidR="00BE51CF" w:rsidRPr="009F1B73" w:rsidRDefault="00BE51CF" w:rsidP="00BE51CF">
            <w:pPr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F1B73">
              <w:rPr>
                <w:color w:val="000000"/>
                <w:sz w:val="24"/>
                <w:szCs w:val="24"/>
              </w:rPr>
              <w:t>89803713022</w:t>
            </w:r>
          </w:p>
          <w:p w14:paraId="03901851" w14:textId="77777777" w:rsidR="00BE51CF" w:rsidRPr="009F1B73" w:rsidRDefault="009F1B73" w:rsidP="00BE51CF">
            <w:pPr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hyperlink r:id="rId6" w:history="1">
              <w:r w:rsidR="00BE51CF" w:rsidRPr="009F1B73">
                <w:rPr>
                  <w:rStyle w:val="a5"/>
                  <w:sz w:val="24"/>
                  <w:szCs w:val="24"/>
                  <w:lang w:val="en-US"/>
                </w:rPr>
                <w:t>Seryh</w:t>
              </w:r>
              <w:r w:rsidR="00BE51CF" w:rsidRPr="009F1B73">
                <w:rPr>
                  <w:rStyle w:val="a5"/>
                  <w:sz w:val="24"/>
                  <w:szCs w:val="24"/>
                </w:rPr>
                <w:t>_</w:t>
              </w:r>
              <w:r w:rsidR="00BE51CF" w:rsidRPr="009F1B73">
                <w:rPr>
                  <w:rStyle w:val="a5"/>
                  <w:sz w:val="24"/>
                  <w:szCs w:val="24"/>
                  <w:lang w:val="en-US"/>
                </w:rPr>
                <w:t>lv</w:t>
              </w:r>
              <w:r w:rsidR="00BE51CF" w:rsidRPr="009F1B73">
                <w:rPr>
                  <w:rStyle w:val="a5"/>
                  <w:sz w:val="24"/>
                  <w:szCs w:val="24"/>
                </w:rPr>
                <w:t>@</w:t>
              </w:r>
              <w:r w:rsidR="00BE51CF" w:rsidRPr="009F1B73">
                <w:rPr>
                  <w:rStyle w:val="a5"/>
                  <w:sz w:val="24"/>
                  <w:szCs w:val="24"/>
                  <w:lang w:val="en-US"/>
                </w:rPr>
                <w:t>beliro</w:t>
              </w:r>
              <w:r w:rsidR="00BE51CF" w:rsidRPr="009F1B73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BE51CF" w:rsidRPr="009F1B7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BE51CF" w:rsidRPr="009F1B73">
              <w:rPr>
                <w:color w:val="000000"/>
                <w:sz w:val="24"/>
                <w:szCs w:val="24"/>
              </w:rPr>
              <w:t xml:space="preserve"> </w:t>
            </w:r>
          </w:p>
          <w:p w14:paraId="024B797A" w14:textId="77777777" w:rsidR="00BE51CF" w:rsidRPr="009F1B73" w:rsidRDefault="00BE51CF" w:rsidP="00BE51CF">
            <w:pPr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</w:tcPr>
          <w:p w14:paraId="4A01816A" w14:textId="77777777" w:rsidR="00BE51CF" w:rsidRPr="009F1B73" w:rsidRDefault="00BE51CF" w:rsidP="00BE51CF">
            <w:pPr>
              <w:autoSpaceDE/>
              <w:adjustRightInd/>
              <w:jc w:val="center"/>
              <w:rPr>
                <w:sz w:val="24"/>
                <w:szCs w:val="24"/>
              </w:rPr>
            </w:pPr>
            <w:r w:rsidRPr="009F1B73">
              <w:rPr>
                <w:bCs/>
                <w:sz w:val="24"/>
                <w:szCs w:val="24"/>
              </w:rPr>
              <w:t xml:space="preserve">Подготовка к публикации материалов по приобщению </w:t>
            </w:r>
            <w:r w:rsidRPr="009F1B73">
              <w:rPr>
                <w:sz w:val="24"/>
                <w:szCs w:val="24"/>
              </w:rPr>
              <w:t>детей дошкольного возраста к традиционным духовно-нравственным ценностям с использованием технологии «Сказочные лабиринты игры» В.В. Воскобовича».</w:t>
            </w:r>
          </w:p>
          <w:p w14:paraId="36CE9CDF" w14:textId="77777777" w:rsidR="00BE51CF" w:rsidRPr="009F1B73" w:rsidRDefault="00BE51CF" w:rsidP="00BE51CF">
            <w:pPr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</w:p>
          <w:p w14:paraId="247FE9E8" w14:textId="2F64D6ED" w:rsidR="00BE51CF" w:rsidRPr="009F1B73" w:rsidRDefault="00BE51CF" w:rsidP="00BE51CF">
            <w:pPr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F1B73">
              <w:rPr>
                <w:color w:val="000000"/>
                <w:sz w:val="24"/>
                <w:szCs w:val="24"/>
              </w:rPr>
              <w:t>Дошкольные образовательные организации, участники инновационной площадки</w:t>
            </w:r>
          </w:p>
        </w:tc>
      </w:tr>
      <w:tr w:rsidR="00BE51CF" w:rsidRPr="00187C57" w14:paraId="2B7BD543" w14:textId="77777777" w:rsidTr="009F1B73">
        <w:tc>
          <w:tcPr>
            <w:tcW w:w="738" w:type="dxa"/>
          </w:tcPr>
          <w:p w14:paraId="31960FD4" w14:textId="693D8246" w:rsidR="00BE51CF" w:rsidRPr="009F1B73" w:rsidRDefault="00BE51CF" w:rsidP="00BE51CF">
            <w:pPr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F1B7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054" w:type="dxa"/>
          </w:tcPr>
          <w:p w14:paraId="0401A2D0" w14:textId="77777777" w:rsidR="00BE51CF" w:rsidRPr="009F1B73" w:rsidRDefault="00BE51CF" w:rsidP="00BE51CF">
            <w:pPr>
              <w:ind w:hanging="3"/>
              <w:jc w:val="center"/>
              <w:rPr>
                <w:sz w:val="24"/>
                <w:szCs w:val="24"/>
                <w:lang w:eastAsia="ar-SA"/>
              </w:rPr>
            </w:pPr>
            <w:r w:rsidRPr="009F1B73">
              <w:rPr>
                <w:sz w:val="24"/>
                <w:szCs w:val="24"/>
                <w:lang w:eastAsia="ar-SA"/>
              </w:rPr>
              <w:t xml:space="preserve">«Приобщение </w:t>
            </w:r>
            <w:r w:rsidRPr="009F1B73">
              <w:rPr>
                <w:sz w:val="24"/>
                <w:szCs w:val="24"/>
                <w:lang w:eastAsia="ar-SA"/>
              </w:rPr>
              <w:lastRenderedPageBreak/>
              <w:t>детей дошкольного возраста к традиционным духовно-нравственным ценностям с использованием технологии «Сказочные лабиринты игры» В.В. Воскобовича»</w:t>
            </w:r>
          </w:p>
          <w:p w14:paraId="64E9F65B" w14:textId="77777777" w:rsidR="00BE51CF" w:rsidRPr="009F1B73" w:rsidRDefault="00BE51CF" w:rsidP="00BE51CF">
            <w:pPr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</w:tcPr>
          <w:p w14:paraId="7C2DB340" w14:textId="0E5E8230" w:rsidR="00BE51CF" w:rsidRPr="009F1B73" w:rsidRDefault="00BE51CF" w:rsidP="00BE51CF">
            <w:pPr>
              <w:pStyle w:val="a4"/>
              <w:ind w:left="0"/>
              <w:jc w:val="center"/>
              <w:rPr>
                <w:rFonts w:eastAsia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 w:rsidRPr="009F1B73">
              <w:rPr>
                <w:rFonts w:eastAsia="Times New Roman" w:cs="Times New Roman"/>
                <w:noProof/>
                <w:snapToGrid w:val="0"/>
                <w:sz w:val="24"/>
                <w:szCs w:val="24"/>
                <w:lang w:eastAsia="ru-RU"/>
              </w:rPr>
              <w:lastRenderedPageBreak/>
              <w:t xml:space="preserve">10.01.2024 - </w:t>
            </w:r>
            <w:r w:rsidRPr="009F1B73">
              <w:rPr>
                <w:rFonts w:eastAsia="Times New Roman" w:cs="Times New Roman"/>
                <w:noProof/>
                <w:snapToGrid w:val="0"/>
                <w:sz w:val="24"/>
                <w:szCs w:val="24"/>
                <w:lang w:eastAsia="ru-RU"/>
              </w:rPr>
              <w:lastRenderedPageBreak/>
              <w:t>30.12.2025</w:t>
            </w:r>
          </w:p>
          <w:p w14:paraId="7E9CDFB1" w14:textId="77777777" w:rsidR="00BE51CF" w:rsidRPr="009F1B73" w:rsidRDefault="00BE51CF" w:rsidP="00BE51CF">
            <w:pPr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</w:tcPr>
          <w:p w14:paraId="633E72F3" w14:textId="786E879B" w:rsidR="00BE51CF" w:rsidRPr="009F1B73" w:rsidRDefault="00BE51CF" w:rsidP="00BE51CF">
            <w:pPr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F1B73">
              <w:rPr>
                <w:color w:val="000000"/>
                <w:sz w:val="24"/>
                <w:szCs w:val="24"/>
              </w:rPr>
              <w:lastRenderedPageBreak/>
              <w:t xml:space="preserve">Дошкольные </w:t>
            </w:r>
            <w:r w:rsidRPr="009F1B73">
              <w:rPr>
                <w:color w:val="000000"/>
                <w:sz w:val="24"/>
                <w:szCs w:val="24"/>
              </w:rPr>
              <w:lastRenderedPageBreak/>
              <w:t>образовательные организации, участники инновационной площадки</w:t>
            </w:r>
          </w:p>
        </w:tc>
        <w:tc>
          <w:tcPr>
            <w:tcW w:w="2132" w:type="dxa"/>
          </w:tcPr>
          <w:p w14:paraId="6DCCB29C" w14:textId="6D4372A6" w:rsidR="00BE51CF" w:rsidRPr="009F1B73" w:rsidRDefault="00BE51CF" w:rsidP="00BE51CF">
            <w:pPr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F1B73">
              <w:rPr>
                <w:bCs/>
                <w:sz w:val="24"/>
                <w:szCs w:val="24"/>
              </w:rPr>
              <w:lastRenderedPageBreak/>
              <w:t xml:space="preserve"> «Развитие </w:t>
            </w:r>
            <w:r w:rsidRPr="009F1B73">
              <w:rPr>
                <w:bCs/>
                <w:sz w:val="24"/>
                <w:szCs w:val="24"/>
              </w:rPr>
              <w:lastRenderedPageBreak/>
              <w:t>индивидуальности дошкольника с использованием технологии «Сказочные лабиринты игры» В.В. Воскобовича» Региональный научно-методический семинар</w:t>
            </w:r>
          </w:p>
        </w:tc>
        <w:tc>
          <w:tcPr>
            <w:tcW w:w="1599" w:type="dxa"/>
          </w:tcPr>
          <w:p w14:paraId="1A6BA9A9" w14:textId="7099BDCD" w:rsidR="00BE51CF" w:rsidRPr="009F1B73" w:rsidRDefault="00BE51CF" w:rsidP="00BE51CF">
            <w:pPr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F1B73">
              <w:rPr>
                <w:color w:val="000000"/>
                <w:sz w:val="24"/>
                <w:szCs w:val="24"/>
              </w:rPr>
              <w:lastRenderedPageBreak/>
              <w:t>Июнь 2024</w:t>
            </w:r>
          </w:p>
          <w:p w14:paraId="60ECFECF" w14:textId="2C88E2A5" w:rsidR="00BE51CF" w:rsidRPr="009F1B73" w:rsidRDefault="00BE51CF" w:rsidP="00BE51CF">
            <w:pPr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F1B73">
              <w:rPr>
                <w:color w:val="000000"/>
                <w:sz w:val="24"/>
                <w:szCs w:val="24"/>
              </w:rPr>
              <w:lastRenderedPageBreak/>
              <w:t>ОГАОУ ДПО «</w:t>
            </w:r>
            <w:proofErr w:type="spellStart"/>
            <w:r w:rsidRPr="009F1B73">
              <w:rPr>
                <w:color w:val="000000"/>
                <w:sz w:val="24"/>
                <w:szCs w:val="24"/>
              </w:rPr>
              <w:t>БелИРО</w:t>
            </w:r>
            <w:proofErr w:type="spellEnd"/>
            <w:r w:rsidRPr="009F1B7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4" w:type="dxa"/>
          </w:tcPr>
          <w:p w14:paraId="5BCF29DB" w14:textId="1B0710FA" w:rsidR="00BE51CF" w:rsidRPr="009F1B73" w:rsidRDefault="00BE51CF" w:rsidP="00BE51CF">
            <w:pPr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F1B73">
              <w:rPr>
                <w:color w:val="000000"/>
                <w:sz w:val="24"/>
                <w:szCs w:val="24"/>
              </w:rPr>
              <w:lastRenderedPageBreak/>
              <w:t>Серых Л.В.,</w:t>
            </w:r>
          </w:p>
          <w:p w14:paraId="79230B74" w14:textId="6FF250DE" w:rsidR="00BE51CF" w:rsidRPr="009F1B73" w:rsidRDefault="00BE51CF" w:rsidP="00BE51CF">
            <w:pPr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F1B73">
              <w:rPr>
                <w:color w:val="000000"/>
                <w:sz w:val="24"/>
                <w:szCs w:val="24"/>
              </w:rPr>
              <w:lastRenderedPageBreak/>
              <w:t>89803713022</w:t>
            </w:r>
          </w:p>
          <w:p w14:paraId="3E154A49" w14:textId="5262554F" w:rsidR="00BE51CF" w:rsidRPr="009F1B73" w:rsidRDefault="009F1B73" w:rsidP="00BE51CF">
            <w:pPr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hyperlink r:id="rId7" w:history="1">
              <w:r w:rsidR="00BE51CF" w:rsidRPr="009F1B73">
                <w:rPr>
                  <w:rStyle w:val="a5"/>
                  <w:sz w:val="24"/>
                  <w:szCs w:val="24"/>
                  <w:lang w:val="en-US"/>
                </w:rPr>
                <w:t>Seryh</w:t>
              </w:r>
              <w:r w:rsidR="00BE51CF" w:rsidRPr="009F1B73">
                <w:rPr>
                  <w:rStyle w:val="a5"/>
                  <w:sz w:val="24"/>
                  <w:szCs w:val="24"/>
                </w:rPr>
                <w:t>_</w:t>
              </w:r>
              <w:r w:rsidR="00BE51CF" w:rsidRPr="009F1B73">
                <w:rPr>
                  <w:rStyle w:val="a5"/>
                  <w:sz w:val="24"/>
                  <w:szCs w:val="24"/>
                  <w:lang w:val="en-US"/>
                </w:rPr>
                <w:t>lv</w:t>
              </w:r>
              <w:r w:rsidR="00BE51CF" w:rsidRPr="009F1B73">
                <w:rPr>
                  <w:rStyle w:val="a5"/>
                  <w:sz w:val="24"/>
                  <w:szCs w:val="24"/>
                </w:rPr>
                <w:t>@</w:t>
              </w:r>
              <w:r w:rsidR="00BE51CF" w:rsidRPr="009F1B73">
                <w:rPr>
                  <w:rStyle w:val="a5"/>
                  <w:sz w:val="24"/>
                  <w:szCs w:val="24"/>
                  <w:lang w:val="en-US"/>
                </w:rPr>
                <w:t>beliro</w:t>
              </w:r>
              <w:r w:rsidR="00BE51CF" w:rsidRPr="009F1B73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BE51CF" w:rsidRPr="009F1B7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BE51CF" w:rsidRPr="009F1B73">
              <w:rPr>
                <w:color w:val="000000"/>
                <w:sz w:val="24"/>
                <w:szCs w:val="24"/>
              </w:rPr>
              <w:t xml:space="preserve"> </w:t>
            </w:r>
          </w:p>
          <w:p w14:paraId="7EF83A04" w14:textId="6D29131D" w:rsidR="00BE51CF" w:rsidRPr="009F1B73" w:rsidRDefault="00BE51CF" w:rsidP="00BE51CF">
            <w:pPr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</w:tcPr>
          <w:p w14:paraId="45A91E11" w14:textId="4EE33264" w:rsidR="00BE51CF" w:rsidRPr="009F1B73" w:rsidRDefault="00BE51CF" w:rsidP="00BE51CF">
            <w:pPr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 w:rsidRPr="009F1B73">
              <w:rPr>
                <w:color w:val="000000"/>
                <w:sz w:val="24"/>
                <w:szCs w:val="24"/>
              </w:rPr>
              <w:lastRenderedPageBreak/>
              <w:t xml:space="preserve">Представление </w:t>
            </w:r>
            <w:r w:rsidRPr="009F1B73">
              <w:rPr>
                <w:color w:val="000000"/>
                <w:sz w:val="24"/>
                <w:szCs w:val="24"/>
              </w:rPr>
              <w:lastRenderedPageBreak/>
              <w:t>лучших педагогических практик по ра</w:t>
            </w:r>
            <w:r w:rsidRPr="009F1B73">
              <w:rPr>
                <w:bCs/>
                <w:sz w:val="24"/>
                <w:szCs w:val="24"/>
              </w:rPr>
              <w:t>звитию индивидуальности дошкольника с использованием технологии «Сказочные лабиринты игры» В.В. Воскобовича.</w:t>
            </w:r>
          </w:p>
          <w:p w14:paraId="7D10F812" w14:textId="77777777" w:rsidR="00BE51CF" w:rsidRPr="009F1B73" w:rsidRDefault="00BE51CF" w:rsidP="00BE51CF">
            <w:pPr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</w:p>
          <w:p w14:paraId="13D69E19" w14:textId="09EF8AB6" w:rsidR="00BE51CF" w:rsidRPr="009F1B73" w:rsidRDefault="00BE51CF" w:rsidP="00BE51CF">
            <w:pPr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F1B73">
              <w:rPr>
                <w:color w:val="000000"/>
                <w:sz w:val="24"/>
                <w:szCs w:val="24"/>
              </w:rPr>
              <w:t>Дошкольные образовательные организации, участники инновационной площадки</w:t>
            </w:r>
          </w:p>
        </w:tc>
      </w:tr>
      <w:tr w:rsidR="00BE51CF" w:rsidRPr="00187C57" w14:paraId="53C5DF0F" w14:textId="77777777" w:rsidTr="009F1B73">
        <w:tc>
          <w:tcPr>
            <w:tcW w:w="14992" w:type="dxa"/>
            <w:gridSpan w:val="8"/>
          </w:tcPr>
          <w:p w14:paraId="4CC59A86" w14:textId="77777777" w:rsidR="00BE51CF" w:rsidRPr="009F1B73" w:rsidRDefault="00BE51CF" w:rsidP="00BE51CF">
            <w:pPr>
              <w:autoSpaceDE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9F1B73">
              <w:rPr>
                <w:b/>
                <w:color w:val="000000"/>
                <w:sz w:val="24"/>
                <w:szCs w:val="24"/>
              </w:rPr>
              <w:lastRenderedPageBreak/>
              <w:t>3 квартал</w:t>
            </w:r>
          </w:p>
        </w:tc>
      </w:tr>
      <w:tr w:rsidR="00BE51CF" w:rsidRPr="00187C57" w14:paraId="32166773" w14:textId="77777777" w:rsidTr="009F1B73">
        <w:tc>
          <w:tcPr>
            <w:tcW w:w="738" w:type="dxa"/>
          </w:tcPr>
          <w:p w14:paraId="690B1278" w14:textId="77777777" w:rsidR="00BE51CF" w:rsidRPr="009F1B73" w:rsidRDefault="00BE51CF" w:rsidP="00BE51CF">
            <w:pPr>
              <w:jc w:val="center"/>
              <w:rPr>
                <w:sz w:val="24"/>
                <w:szCs w:val="24"/>
              </w:rPr>
            </w:pPr>
            <w:r w:rsidRPr="009F1B73">
              <w:rPr>
                <w:sz w:val="24"/>
                <w:szCs w:val="24"/>
              </w:rPr>
              <w:t>1.</w:t>
            </w:r>
          </w:p>
        </w:tc>
        <w:tc>
          <w:tcPr>
            <w:tcW w:w="2054" w:type="dxa"/>
          </w:tcPr>
          <w:p w14:paraId="4006E30B" w14:textId="77777777" w:rsidR="00BE51CF" w:rsidRPr="009F1B73" w:rsidRDefault="00BE51CF" w:rsidP="00BE51CF">
            <w:pPr>
              <w:autoSpaceDE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9F1B73">
              <w:rPr>
                <w:bCs/>
                <w:color w:val="000000"/>
                <w:sz w:val="24"/>
                <w:szCs w:val="24"/>
              </w:rPr>
              <w:t>«Приобщение детей дошкольного возраста к традиционным духовно-нравственным ценностям с использованием технологии «Сказочные лабиринты игры» В.В. Воскобовича»</w:t>
            </w:r>
          </w:p>
          <w:p w14:paraId="6340ECB8" w14:textId="1FE50918" w:rsidR="00BE51CF" w:rsidRPr="009F1B73" w:rsidRDefault="00BE51CF" w:rsidP="00BE51CF">
            <w:pPr>
              <w:autoSpaceDE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9F1B73">
              <w:rPr>
                <w:bCs/>
                <w:color w:val="000000"/>
                <w:sz w:val="24"/>
                <w:szCs w:val="24"/>
              </w:rPr>
              <w:tab/>
            </w:r>
          </w:p>
          <w:p w14:paraId="68D0857F" w14:textId="77777777" w:rsidR="00BE51CF" w:rsidRPr="009F1B73" w:rsidRDefault="00BE51CF" w:rsidP="00BE51CF">
            <w:pPr>
              <w:autoSpaceDE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</w:tcPr>
          <w:p w14:paraId="229E354D" w14:textId="309A96AA" w:rsidR="00BE51CF" w:rsidRPr="009F1B73" w:rsidRDefault="00BE51CF" w:rsidP="00BE51CF">
            <w:pPr>
              <w:autoSpaceDE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9F1B73">
              <w:rPr>
                <w:bCs/>
                <w:color w:val="000000"/>
                <w:sz w:val="24"/>
                <w:szCs w:val="24"/>
              </w:rPr>
              <w:t>10.01.2024 - 30.12.2025</w:t>
            </w:r>
          </w:p>
        </w:tc>
        <w:tc>
          <w:tcPr>
            <w:tcW w:w="2181" w:type="dxa"/>
          </w:tcPr>
          <w:p w14:paraId="2A6F8E7C" w14:textId="410AD41C" w:rsidR="00BE51CF" w:rsidRPr="009F1B73" w:rsidRDefault="00BE51CF" w:rsidP="00BE51CF">
            <w:pPr>
              <w:autoSpaceDE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9F1B73">
              <w:rPr>
                <w:color w:val="000000"/>
                <w:sz w:val="24"/>
                <w:szCs w:val="24"/>
              </w:rPr>
              <w:t>Дошкольные образовательные организации, участники инновационной площадки</w:t>
            </w:r>
          </w:p>
        </w:tc>
        <w:tc>
          <w:tcPr>
            <w:tcW w:w="2132" w:type="dxa"/>
          </w:tcPr>
          <w:p w14:paraId="7262C6A2" w14:textId="50ADEFC6" w:rsidR="00BE51CF" w:rsidRPr="009F1B73" w:rsidRDefault="00BE51CF" w:rsidP="00BE51CF">
            <w:pPr>
              <w:autoSpaceDE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9F1B73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9F1B73">
              <w:rPr>
                <w:bCs/>
                <w:color w:val="000000"/>
                <w:sz w:val="24"/>
                <w:szCs w:val="24"/>
              </w:rPr>
              <w:t>«Особенности приобщения детей дошкольного возраста к традиционным духовно-нравственным ценностям с использованием технологии «Сказочные лабиринты игры» В.В. Воскобовича»</w:t>
            </w:r>
          </w:p>
          <w:p w14:paraId="14B9F7C7" w14:textId="3BD454DF" w:rsidR="00BE51CF" w:rsidRPr="009F1B73" w:rsidRDefault="00BE51CF" w:rsidP="00BE51CF">
            <w:pPr>
              <w:autoSpaceDE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9F1B73">
              <w:rPr>
                <w:bCs/>
                <w:color w:val="000000"/>
                <w:sz w:val="24"/>
                <w:szCs w:val="24"/>
              </w:rPr>
              <w:t>Электронный сборник дидактических материалов для педагогов</w:t>
            </w:r>
          </w:p>
        </w:tc>
        <w:tc>
          <w:tcPr>
            <w:tcW w:w="1599" w:type="dxa"/>
          </w:tcPr>
          <w:p w14:paraId="5843383F" w14:textId="6E0ABEED" w:rsidR="00BE51CF" w:rsidRPr="009F1B73" w:rsidRDefault="00BE51CF" w:rsidP="00BE51CF">
            <w:pPr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F1B73">
              <w:rPr>
                <w:color w:val="000000"/>
                <w:sz w:val="24"/>
                <w:szCs w:val="24"/>
              </w:rPr>
              <w:t>Сентябрь 2024</w:t>
            </w:r>
          </w:p>
          <w:p w14:paraId="3D6340C5" w14:textId="02DC4B59" w:rsidR="00BE51CF" w:rsidRPr="009F1B73" w:rsidRDefault="00BE51CF" w:rsidP="00BE51CF">
            <w:pPr>
              <w:autoSpaceDE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9F1B73">
              <w:rPr>
                <w:color w:val="000000"/>
                <w:sz w:val="24"/>
                <w:szCs w:val="24"/>
              </w:rPr>
              <w:t>ОГАОУ ДПО «</w:t>
            </w:r>
            <w:proofErr w:type="spellStart"/>
            <w:r w:rsidRPr="009F1B73">
              <w:rPr>
                <w:color w:val="000000"/>
                <w:sz w:val="24"/>
                <w:szCs w:val="24"/>
              </w:rPr>
              <w:t>БелИРО</w:t>
            </w:r>
            <w:proofErr w:type="spellEnd"/>
            <w:r w:rsidRPr="009F1B7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4" w:type="dxa"/>
          </w:tcPr>
          <w:p w14:paraId="34B7E672" w14:textId="77777777" w:rsidR="00BE51CF" w:rsidRPr="009F1B73" w:rsidRDefault="00BE51CF" w:rsidP="00BE51CF">
            <w:pPr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F1B73">
              <w:rPr>
                <w:color w:val="000000"/>
                <w:sz w:val="24"/>
                <w:szCs w:val="24"/>
              </w:rPr>
              <w:t>Серых Л.В.,</w:t>
            </w:r>
          </w:p>
          <w:p w14:paraId="0E108559" w14:textId="77777777" w:rsidR="00BE51CF" w:rsidRPr="009F1B73" w:rsidRDefault="00BE51CF" w:rsidP="00BE51CF">
            <w:pPr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F1B73">
              <w:rPr>
                <w:color w:val="000000"/>
                <w:sz w:val="24"/>
                <w:szCs w:val="24"/>
              </w:rPr>
              <w:t>89803713022</w:t>
            </w:r>
          </w:p>
          <w:p w14:paraId="2AD86A52" w14:textId="77777777" w:rsidR="00BE51CF" w:rsidRPr="009F1B73" w:rsidRDefault="009F1B73" w:rsidP="00BE51CF">
            <w:pPr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hyperlink r:id="rId8" w:history="1">
              <w:r w:rsidR="00BE51CF" w:rsidRPr="009F1B73">
                <w:rPr>
                  <w:rStyle w:val="a5"/>
                  <w:sz w:val="24"/>
                  <w:szCs w:val="24"/>
                  <w:lang w:val="en-US"/>
                </w:rPr>
                <w:t>Seryh</w:t>
              </w:r>
              <w:r w:rsidR="00BE51CF" w:rsidRPr="009F1B73">
                <w:rPr>
                  <w:rStyle w:val="a5"/>
                  <w:sz w:val="24"/>
                  <w:szCs w:val="24"/>
                </w:rPr>
                <w:t>_</w:t>
              </w:r>
              <w:r w:rsidR="00BE51CF" w:rsidRPr="009F1B73">
                <w:rPr>
                  <w:rStyle w:val="a5"/>
                  <w:sz w:val="24"/>
                  <w:szCs w:val="24"/>
                  <w:lang w:val="en-US"/>
                </w:rPr>
                <w:t>lv</w:t>
              </w:r>
              <w:r w:rsidR="00BE51CF" w:rsidRPr="009F1B73">
                <w:rPr>
                  <w:rStyle w:val="a5"/>
                  <w:sz w:val="24"/>
                  <w:szCs w:val="24"/>
                </w:rPr>
                <w:t>@</w:t>
              </w:r>
              <w:r w:rsidR="00BE51CF" w:rsidRPr="009F1B73">
                <w:rPr>
                  <w:rStyle w:val="a5"/>
                  <w:sz w:val="24"/>
                  <w:szCs w:val="24"/>
                  <w:lang w:val="en-US"/>
                </w:rPr>
                <w:t>beliro</w:t>
              </w:r>
              <w:r w:rsidR="00BE51CF" w:rsidRPr="009F1B73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BE51CF" w:rsidRPr="009F1B7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BE51CF" w:rsidRPr="009F1B73">
              <w:rPr>
                <w:color w:val="000000"/>
                <w:sz w:val="24"/>
                <w:szCs w:val="24"/>
              </w:rPr>
              <w:t xml:space="preserve"> </w:t>
            </w:r>
          </w:p>
          <w:p w14:paraId="23B8973E" w14:textId="77777777" w:rsidR="00BE51CF" w:rsidRPr="009F1B73" w:rsidRDefault="00BE51CF" w:rsidP="00BE51CF">
            <w:pPr>
              <w:autoSpaceDE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</w:tcPr>
          <w:p w14:paraId="25E71753" w14:textId="77777777" w:rsidR="00BE51CF" w:rsidRPr="009F1B73" w:rsidRDefault="00BE51CF" w:rsidP="00BE51CF">
            <w:pPr>
              <w:autoSpaceDE/>
              <w:adjustRightInd/>
              <w:jc w:val="center"/>
              <w:rPr>
                <w:sz w:val="24"/>
                <w:szCs w:val="24"/>
              </w:rPr>
            </w:pPr>
            <w:r w:rsidRPr="009F1B73">
              <w:rPr>
                <w:bCs/>
                <w:sz w:val="24"/>
                <w:szCs w:val="24"/>
              </w:rPr>
              <w:t xml:space="preserve">Подготовка к публикации материалов по приобщению </w:t>
            </w:r>
            <w:r w:rsidRPr="009F1B73">
              <w:rPr>
                <w:sz w:val="24"/>
                <w:szCs w:val="24"/>
              </w:rPr>
              <w:t>детей дошкольного возраста к традиционным духовно-нравственным ценностям с использованием технологии «Сказочные лабиринты игры» В.В. Воскобовича».</w:t>
            </w:r>
          </w:p>
          <w:p w14:paraId="45D8B6BC" w14:textId="77777777" w:rsidR="00BE51CF" w:rsidRPr="009F1B73" w:rsidRDefault="00BE51CF" w:rsidP="00BE51CF">
            <w:pPr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</w:p>
          <w:p w14:paraId="7B8ED88C" w14:textId="52E8BE48" w:rsidR="00BE51CF" w:rsidRPr="009F1B73" w:rsidRDefault="00BE51CF" w:rsidP="00BE51CF">
            <w:pPr>
              <w:autoSpaceDE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9F1B73">
              <w:rPr>
                <w:color w:val="000000"/>
                <w:sz w:val="24"/>
                <w:szCs w:val="24"/>
              </w:rPr>
              <w:t xml:space="preserve">Дошкольные образовательные организации, участники инновационной </w:t>
            </w:r>
            <w:r w:rsidRPr="009F1B73">
              <w:rPr>
                <w:color w:val="000000"/>
                <w:sz w:val="24"/>
                <w:szCs w:val="24"/>
              </w:rPr>
              <w:lastRenderedPageBreak/>
              <w:t>площадки</w:t>
            </w:r>
          </w:p>
        </w:tc>
      </w:tr>
      <w:tr w:rsidR="00BE51CF" w:rsidRPr="00187C57" w14:paraId="3D26F230" w14:textId="77777777" w:rsidTr="009F1B73">
        <w:tc>
          <w:tcPr>
            <w:tcW w:w="14992" w:type="dxa"/>
            <w:gridSpan w:val="8"/>
          </w:tcPr>
          <w:p w14:paraId="40E8C6FF" w14:textId="77777777" w:rsidR="00BE51CF" w:rsidRPr="009F1B73" w:rsidRDefault="00BE51CF" w:rsidP="00BE51CF">
            <w:pPr>
              <w:autoSpaceDE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9F1B73">
              <w:rPr>
                <w:b/>
                <w:color w:val="000000"/>
                <w:sz w:val="24"/>
                <w:szCs w:val="24"/>
              </w:rPr>
              <w:lastRenderedPageBreak/>
              <w:t>4 квартал</w:t>
            </w:r>
          </w:p>
        </w:tc>
      </w:tr>
      <w:tr w:rsidR="00BE51CF" w:rsidRPr="00187C57" w14:paraId="33C8A8AF" w14:textId="77777777" w:rsidTr="009F1B73">
        <w:tc>
          <w:tcPr>
            <w:tcW w:w="738" w:type="dxa"/>
          </w:tcPr>
          <w:p w14:paraId="1A25F534" w14:textId="77777777" w:rsidR="00BE51CF" w:rsidRPr="009F1B73" w:rsidRDefault="00BE51CF" w:rsidP="00BE51CF">
            <w:pPr>
              <w:jc w:val="center"/>
              <w:rPr>
                <w:sz w:val="24"/>
                <w:szCs w:val="24"/>
              </w:rPr>
            </w:pPr>
            <w:r w:rsidRPr="009F1B73">
              <w:rPr>
                <w:sz w:val="24"/>
                <w:szCs w:val="24"/>
              </w:rPr>
              <w:t>1.</w:t>
            </w:r>
          </w:p>
        </w:tc>
        <w:tc>
          <w:tcPr>
            <w:tcW w:w="2054" w:type="dxa"/>
          </w:tcPr>
          <w:p w14:paraId="56FC4AD1" w14:textId="77777777" w:rsidR="00BE51CF" w:rsidRPr="009F1B73" w:rsidRDefault="00BE51CF" w:rsidP="00BE51CF">
            <w:pPr>
              <w:autoSpaceDE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9F1B73">
              <w:rPr>
                <w:bCs/>
                <w:color w:val="000000"/>
                <w:sz w:val="24"/>
                <w:szCs w:val="24"/>
              </w:rPr>
              <w:t>«Приобщение детей дошкольного возраста к традиционным духовно-нравственным ценностям с использованием технологии «Сказочные лабиринты игры» В.В. Воскобовича»</w:t>
            </w:r>
          </w:p>
          <w:p w14:paraId="27CF0A9F" w14:textId="3177D5BD" w:rsidR="00BE51CF" w:rsidRPr="009F1B73" w:rsidRDefault="00BE51CF" w:rsidP="00BE51CF">
            <w:pPr>
              <w:autoSpaceDE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9F1B73">
              <w:rPr>
                <w:bCs/>
                <w:color w:val="000000"/>
                <w:sz w:val="24"/>
                <w:szCs w:val="24"/>
              </w:rPr>
              <w:tab/>
            </w:r>
          </w:p>
          <w:p w14:paraId="3D3C9698" w14:textId="77777777" w:rsidR="00BE51CF" w:rsidRPr="009F1B73" w:rsidRDefault="00BE51CF" w:rsidP="00BE51CF">
            <w:pPr>
              <w:autoSpaceDE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</w:tcPr>
          <w:p w14:paraId="586A22BA" w14:textId="5D4F8914" w:rsidR="00BE51CF" w:rsidRPr="009F1B73" w:rsidRDefault="00BE51CF" w:rsidP="00BE51CF">
            <w:pPr>
              <w:autoSpaceDE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9F1B73">
              <w:rPr>
                <w:bCs/>
                <w:color w:val="000000"/>
                <w:sz w:val="24"/>
                <w:szCs w:val="24"/>
              </w:rPr>
              <w:t>10.01.2024 - 30.12.2025</w:t>
            </w:r>
          </w:p>
        </w:tc>
        <w:tc>
          <w:tcPr>
            <w:tcW w:w="2181" w:type="dxa"/>
          </w:tcPr>
          <w:p w14:paraId="7AC32DC8" w14:textId="57780A64" w:rsidR="00BE51CF" w:rsidRPr="009F1B73" w:rsidRDefault="00BE51CF" w:rsidP="00BE51CF">
            <w:pPr>
              <w:autoSpaceDE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9F1B73">
              <w:rPr>
                <w:color w:val="000000"/>
                <w:sz w:val="24"/>
                <w:szCs w:val="24"/>
              </w:rPr>
              <w:t>Дошкольные образовательные организации, участники инновационной площадки</w:t>
            </w:r>
          </w:p>
        </w:tc>
        <w:tc>
          <w:tcPr>
            <w:tcW w:w="2132" w:type="dxa"/>
          </w:tcPr>
          <w:p w14:paraId="2CC0474C" w14:textId="7CB7E43F" w:rsidR="00BE51CF" w:rsidRPr="009F1B73" w:rsidRDefault="00BE51CF" w:rsidP="00BE51CF">
            <w:pPr>
              <w:autoSpaceDE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9F1B73">
              <w:rPr>
                <w:sz w:val="24"/>
                <w:szCs w:val="24"/>
              </w:rPr>
              <w:t xml:space="preserve"> «Умные игры В.В. Воскобовича в сказках Белгородской области» Региональный научно-методический семинар</w:t>
            </w:r>
          </w:p>
        </w:tc>
        <w:tc>
          <w:tcPr>
            <w:tcW w:w="1599" w:type="dxa"/>
          </w:tcPr>
          <w:p w14:paraId="0FB0F7C4" w14:textId="0AAFC9B1" w:rsidR="00BE51CF" w:rsidRPr="009F1B73" w:rsidRDefault="00BE51CF" w:rsidP="00BE51CF">
            <w:pPr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F1B73">
              <w:rPr>
                <w:color w:val="000000"/>
                <w:sz w:val="24"/>
                <w:szCs w:val="24"/>
              </w:rPr>
              <w:t>Октябрь 2024</w:t>
            </w:r>
          </w:p>
          <w:p w14:paraId="677BE8FA" w14:textId="35BC3102" w:rsidR="00BE51CF" w:rsidRPr="009F1B73" w:rsidRDefault="00BE51CF" w:rsidP="00BE51CF">
            <w:pPr>
              <w:autoSpaceDE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9F1B73">
              <w:rPr>
                <w:color w:val="000000"/>
                <w:sz w:val="24"/>
                <w:szCs w:val="24"/>
              </w:rPr>
              <w:t>ОГАОУ ДПО «</w:t>
            </w:r>
            <w:proofErr w:type="spellStart"/>
            <w:r w:rsidRPr="009F1B73">
              <w:rPr>
                <w:color w:val="000000"/>
                <w:sz w:val="24"/>
                <w:szCs w:val="24"/>
              </w:rPr>
              <w:t>БелИРО</w:t>
            </w:r>
            <w:proofErr w:type="spellEnd"/>
            <w:r w:rsidRPr="009F1B7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4" w:type="dxa"/>
          </w:tcPr>
          <w:p w14:paraId="4B738E1A" w14:textId="77777777" w:rsidR="00BE51CF" w:rsidRPr="009F1B73" w:rsidRDefault="00BE51CF" w:rsidP="00BE51CF">
            <w:pPr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F1B73">
              <w:rPr>
                <w:color w:val="000000"/>
                <w:sz w:val="24"/>
                <w:szCs w:val="24"/>
              </w:rPr>
              <w:t>Серых Л.В.,</w:t>
            </w:r>
          </w:p>
          <w:p w14:paraId="2B1F4BC5" w14:textId="77777777" w:rsidR="00BE51CF" w:rsidRPr="009F1B73" w:rsidRDefault="00BE51CF" w:rsidP="00BE51CF">
            <w:pPr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F1B73">
              <w:rPr>
                <w:color w:val="000000"/>
                <w:sz w:val="24"/>
                <w:szCs w:val="24"/>
              </w:rPr>
              <w:t>89803713022</w:t>
            </w:r>
          </w:p>
          <w:p w14:paraId="6AAA939D" w14:textId="77777777" w:rsidR="00BE51CF" w:rsidRPr="009F1B73" w:rsidRDefault="009F1B73" w:rsidP="00BE51CF">
            <w:pPr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hyperlink r:id="rId9" w:history="1">
              <w:r w:rsidR="00BE51CF" w:rsidRPr="009F1B73">
                <w:rPr>
                  <w:rStyle w:val="a5"/>
                  <w:sz w:val="24"/>
                  <w:szCs w:val="24"/>
                  <w:lang w:val="en-US"/>
                </w:rPr>
                <w:t>Seryh</w:t>
              </w:r>
              <w:r w:rsidR="00BE51CF" w:rsidRPr="009F1B73">
                <w:rPr>
                  <w:rStyle w:val="a5"/>
                  <w:sz w:val="24"/>
                  <w:szCs w:val="24"/>
                </w:rPr>
                <w:t>_</w:t>
              </w:r>
              <w:r w:rsidR="00BE51CF" w:rsidRPr="009F1B73">
                <w:rPr>
                  <w:rStyle w:val="a5"/>
                  <w:sz w:val="24"/>
                  <w:szCs w:val="24"/>
                  <w:lang w:val="en-US"/>
                </w:rPr>
                <w:t>lv</w:t>
              </w:r>
              <w:r w:rsidR="00BE51CF" w:rsidRPr="009F1B73">
                <w:rPr>
                  <w:rStyle w:val="a5"/>
                  <w:sz w:val="24"/>
                  <w:szCs w:val="24"/>
                </w:rPr>
                <w:t>@</w:t>
              </w:r>
              <w:r w:rsidR="00BE51CF" w:rsidRPr="009F1B73">
                <w:rPr>
                  <w:rStyle w:val="a5"/>
                  <w:sz w:val="24"/>
                  <w:szCs w:val="24"/>
                  <w:lang w:val="en-US"/>
                </w:rPr>
                <w:t>beliro</w:t>
              </w:r>
              <w:r w:rsidR="00BE51CF" w:rsidRPr="009F1B73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BE51CF" w:rsidRPr="009F1B7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BE51CF" w:rsidRPr="009F1B73">
              <w:rPr>
                <w:color w:val="000000"/>
                <w:sz w:val="24"/>
                <w:szCs w:val="24"/>
              </w:rPr>
              <w:t xml:space="preserve"> </w:t>
            </w:r>
          </w:p>
          <w:p w14:paraId="17A5ABC5" w14:textId="77777777" w:rsidR="00BE51CF" w:rsidRPr="009F1B73" w:rsidRDefault="00BE51CF" w:rsidP="00BE51CF">
            <w:pPr>
              <w:autoSpaceDE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</w:tcPr>
          <w:p w14:paraId="0203082E" w14:textId="0C841844" w:rsidR="00BE51CF" w:rsidRPr="009F1B73" w:rsidRDefault="00BE51CF" w:rsidP="00BE51CF">
            <w:pPr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 w:rsidRPr="009F1B73">
              <w:rPr>
                <w:color w:val="000000"/>
                <w:sz w:val="24"/>
                <w:szCs w:val="24"/>
              </w:rPr>
              <w:t>Презентация лучших педагогических практик по ра</w:t>
            </w:r>
            <w:r w:rsidRPr="009F1B73">
              <w:rPr>
                <w:bCs/>
                <w:sz w:val="24"/>
                <w:szCs w:val="24"/>
              </w:rPr>
              <w:t>звитию индивидуальности дошкольника с использованием технологии «Сказочные лабиринты игры» В.В. Воскобовича.</w:t>
            </w:r>
          </w:p>
          <w:p w14:paraId="3A12080D" w14:textId="77777777" w:rsidR="00BE51CF" w:rsidRPr="009F1B73" w:rsidRDefault="00BE51CF" w:rsidP="00BE51CF">
            <w:pPr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</w:p>
          <w:p w14:paraId="49BB5C17" w14:textId="2D769A81" w:rsidR="00BE51CF" w:rsidRPr="009F1B73" w:rsidRDefault="00BE51CF" w:rsidP="00BE51CF">
            <w:pPr>
              <w:autoSpaceDE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9F1B73">
              <w:rPr>
                <w:color w:val="000000"/>
                <w:sz w:val="24"/>
                <w:szCs w:val="24"/>
              </w:rPr>
              <w:t>Дошкольные образовательные организации, участники инновационной площадки</w:t>
            </w:r>
          </w:p>
        </w:tc>
      </w:tr>
    </w:tbl>
    <w:p w14:paraId="11B0A538" w14:textId="77777777" w:rsidR="00A74EA5" w:rsidRPr="00187C57" w:rsidRDefault="00A74EA5" w:rsidP="00A74EA5">
      <w:pPr>
        <w:shd w:val="clear" w:color="auto" w:fill="FFFFFF"/>
        <w:autoSpaceDE/>
        <w:adjustRightInd/>
        <w:jc w:val="center"/>
        <w:rPr>
          <w:b/>
          <w:color w:val="000000"/>
          <w:sz w:val="18"/>
          <w:szCs w:val="18"/>
        </w:rPr>
      </w:pPr>
    </w:p>
    <w:p w14:paraId="40BF1542" w14:textId="77777777" w:rsidR="00A74EA5" w:rsidRPr="00187C57" w:rsidRDefault="00A74EA5" w:rsidP="00A74EA5">
      <w:pPr>
        <w:shd w:val="clear" w:color="auto" w:fill="FFFFFF"/>
        <w:autoSpaceDE/>
        <w:adjustRightInd/>
        <w:jc w:val="center"/>
        <w:rPr>
          <w:b/>
          <w:color w:val="000000"/>
          <w:sz w:val="18"/>
          <w:szCs w:val="18"/>
        </w:rPr>
      </w:pPr>
    </w:p>
    <w:p w14:paraId="195E7970" w14:textId="77777777" w:rsidR="00187C57" w:rsidRPr="00187C57" w:rsidRDefault="00187C57" w:rsidP="00A74EA5">
      <w:pPr>
        <w:shd w:val="clear" w:color="auto" w:fill="FFFFFF"/>
        <w:autoSpaceDE/>
        <w:adjustRightInd/>
        <w:rPr>
          <w:b/>
          <w:color w:val="000000"/>
          <w:sz w:val="18"/>
          <w:szCs w:val="18"/>
        </w:rPr>
      </w:pPr>
    </w:p>
    <w:p w14:paraId="58658744" w14:textId="5F4A53BE" w:rsidR="00187C57" w:rsidRPr="009F1B73" w:rsidRDefault="00187C57" w:rsidP="009F1B73">
      <w:pPr>
        <w:shd w:val="clear" w:color="auto" w:fill="FFFFFF"/>
        <w:autoSpaceDE/>
        <w:adjustRightInd/>
        <w:jc w:val="center"/>
        <w:rPr>
          <w:b/>
          <w:color w:val="000000"/>
          <w:sz w:val="28"/>
          <w:szCs w:val="28"/>
        </w:rPr>
      </w:pPr>
      <w:r w:rsidRPr="009F1B73">
        <w:rPr>
          <w:b/>
          <w:color w:val="000000"/>
          <w:sz w:val="28"/>
          <w:szCs w:val="28"/>
        </w:rPr>
        <w:t>Научный руководитель/консультант</w:t>
      </w:r>
      <w:r w:rsidR="009F1B73" w:rsidRPr="009F1B73">
        <w:rPr>
          <w:b/>
          <w:color w:val="000000"/>
          <w:sz w:val="28"/>
          <w:szCs w:val="28"/>
        </w:rPr>
        <w:t>:    Серых Л.В.</w:t>
      </w:r>
      <w:bookmarkStart w:id="0" w:name="_GoBack"/>
      <w:bookmarkEnd w:id="0"/>
    </w:p>
    <w:sectPr w:rsidR="00187C57" w:rsidRPr="009F1B73" w:rsidSect="009F1B73">
      <w:pgSz w:w="16838" w:h="11906" w:orient="landscape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3D2B"/>
    <w:multiLevelType w:val="hybridMultilevel"/>
    <w:tmpl w:val="F19450C4"/>
    <w:lvl w:ilvl="0" w:tplc="481CC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EC0"/>
    <w:rsid w:val="00187C57"/>
    <w:rsid w:val="0024726F"/>
    <w:rsid w:val="00345065"/>
    <w:rsid w:val="00750139"/>
    <w:rsid w:val="007D520F"/>
    <w:rsid w:val="008D1307"/>
    <w:rsid w:val="009B1863"/>
    <w:rsid w:val="009E14F4"/>
    <w:rsid w:val="009F1B73"/>
    <w:rsid w:val="00A74EA5"/>
    <w:rsid w:val="00BE51CF"/>
    <w:rsid w:val="00C01EC0"/>
    <w:rsid w:val="00C1501E"/>
    <w:rsid w:val="00E010E3"/>
    <w:rsid w:val="00E11817"/>
    <w:rsid w:val="00E1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5C5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45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39"/>
    <w:rsid w:val="00A74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1817"/>
    <w:pPr>
      <w:widowControl/>
      <w:autoSpaceDE/>
      <w:autoSpaceDN/>
      <w:adjustRightInd/>
      <w:ind w:left="720"/>
      <w:contextualSpacing/>
    </w:pPr>
    <w:rPr>
      <w:rFonts w:eastAsiaTheme="minorHAnsi" w:cstheme="minorBidi"/>
      <w:kern w:val="28"/>
      <w:sz w:val="28"/>
      <w:szCs w:val="22"/>
      <w:lang w:eastAsia="en-US"/>
    </w:rPr>
  </w:style>
  <w:style w:type="character" w:styleId="a5">
    <w:name w:val="Hyperlink"/>
    <w:basedOn w:val="a0"/>
    <w:uiPriority w:val="99"/>
    <w:unhideWhenUsed/>
    <w:rsid w:val="0024726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4726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45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39"/>
    <w:rsid w:val="00A74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1817"/>
    <w:pPr>
      <w:widowControl/>
      <w:autoSpaceDE/>
      <w:autoSpaceDN/>
      <w:adjustRightInd/>
      <w:ind w:left="720"/>
      <w:contextualSpacing/>
    </w:pPr>
    <w:rPr>
      <w:rFonts w:eastAsiaTheme="minorHAnsi" w:cstheme="minorBidi"/>
      <w:kern w:val="28"/>
      <w:sz w:val="28"/>
      <w:szCs w:val="22"/>
      <w:lang w:eastAsia="en-US"/>
    </w:rPr>
  </w:style>
  <w:style w:type="character" w:styleId="a5">
    <w:name w:val="Hyperlink"/>
    <w:basedOn w:val="a0"/>
    <w:uiPriority w:val="99"/>
    <w:unhideWhenUsed/>
    <w:rsid w:val="0024726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47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yh_lv@belir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eryh_lv@beli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yh_lv@beliro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ryh_lv@beli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omelyan</dc:creator>
  <cp:keywords/>
  <dc:description/>
  <cp:lastModifiedBy>Я</cp:lastModifiedBy>
  <cp:revision>15</cp:revision>
  <dcterms:created xsi:type="dcterms:W3CDTF">2023-02-08T12:07:00Z</dcterms:created>
  <dcterms:modified xsi:type="dcterms:W3CDTF">2024-08-09T14:34:00Z</dcterms:modified>
</cp:coreProperties>
</file>